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4A9D" w14:textId="26F260A4" w:rsidR="005532F2" w:rsidRDefault="00623B0B" w:rsidP="005532F2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A01A6B" wp14:editId="4830C79F">
            <wp:simplePos x="0" y="0"/>
            <wp:positionH relativeFrom="page">
              <wp:posOffset>6128385</wp:posOffset>
            </wp:positionH>
            <wp:positionV relativeFrom="page">
              <wp:posOffset>-66675</wp:posOffset>
            </wp:positionV>
            <wp:extent cx="1476000" cy="1230948"/>
            <wp:effectExtent l="0" t="0" r="0" b="762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230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0E71E" w14:textId="44C1F747" w:rsidR="0064633D" w:rsidRPr="0064633D" w:rsidRDefault="0064633D" w:rsidP="005532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633D">
        <w:rPr>
          <w:rFonts w:ascii="Arial" w:hAnsi="Arial" w:cs="Arial"/>
          <w:b/>
          <w:bCs/>
          <w:sz w:val="28"/>
          <w:szCs w:val="28"/>
        </w:rPr>
        <w:t>THE WHEELS PROJECT LTD</w:t>
      </w:r>
    </w:p>
    <w:p w14:paraId="6E8F2577" w14:textId="77777777" w:rsidR="0064633D" w:rsidRPr="0064633D" w:rsidRDefault="0064633D" w:rsidP="005532F2">
      <w:pPr>
        <w:jc w:val="center"/>
        <w:rPr>
          <w:rFonts w:ascii="Arial" w:hAnsi="Arial" w:cs="Arial"/>
          <w:b/>
          <w:bCs/>
        </w:rPr>
      </w:pPr>
      <w:r w:rsidRPr="0064633D">
        <w:rPr>
          <w:rFonts w:ascii="Arial" w:hAnsi="Arial" w:cs="Arial"/>
          <w:b/>
          <w:bCs/>
        </w:rPr>
        <w:t>31-32 Bonville Road</w:t>
      </w:r>
    </w:p>
    <w:p w14:paraId="049D2F95" w14:textId="77777777" w:rsidR="0064633D" w:rsidRPr="0064633D" w:rsidRDefault="0064633D" w:rsidP="005532F2">
      <w:pPr>
        <w:jc w:val="center"/>
        <w:rPr>
          <w:rFonts w:ascii="Arial" w:hAnsi="Arial" w:cs="Arial"/>
          <w:b/>
          <w:bCs/>
        </w:rPr>
      </w:pPr>
      <w:r w:rsidRPr="0064633D">
        <w:rPr>
          <w:rFonts w:ascii="Arial" w:hAnsi="Arial" w:cs="Arial"/>
          <w:b/>
          <w:bCs/>
        </w:rPr>
        <w:t>Brislington</w:t>
      </w:r>
    </w:p>
    <w:p w14:paraId="1D372998" w14:textId="77777777" w:rsidR="0064633D" w:rsidRPr="0064633D" w:rsidRDefault="0064633D" w:rsidP="005532F2">
      <w:pPr>
        <w:jc w:val="center"/>
        <w:rPr>
          <w:rFonts w:ascii="Arial" w:hAnsi="Arial" w:cs="Arial"/>
          <w:b/>
          <w:bCs/>
        </w:rPr>
      </w:pPr>
      <w:r w:rsidRPr="0064633D">
        <w:rPr>
          <w:rFonts w:ascii="Arial" w:hAnsi="Arial" w:cs="Arial"/>
          <w:b/>
          <w:bCs/>
        </w:rPr>
        <w:t>Bristol BS4 5QH</w:t>
      </w:r>
    </w:p>
    <w:p w14:paraId="6843641D" w14:textId="77777777" w:rsidR="0064633D" w:rsidRPr="0064633D" w:rsidRDefault="0064633D" w:rsidP="005532F2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64633D">
        <w:rPr>
          <w:rFonts w:ascii="Arial" w:hAnsi="Arial" w:cs="Arial"/>
          <w:i/>
          <w:iCs/>
          <w:sz w:val="16"/>
          <w:szCs w:val="16"/>
        </w:rPr>
        <w:t>Registered Charity No: 1081236</w:t>
      </w:r>
    </w:p>
    <w:p w14:paraId="7C8DA609" w14:textId="77777777" w:rsidR="0064633D" w:rsidRDefault="0064633D" w:rsidP="006463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</w:tblGrid>
      <w:tr w:rsidR="00654A29" w:rsidRPr="00654A29" w14:paraId="5CB29726" w14:textId="77777777" w:rsidTr="002B0F99">
        <w:trPr>
          <w:jc w:val="center"/>
        </w:trPr>
        <w:tc>
          <w:tcPr>
            <w:tcW w:w="7201" w:type="dxa"/>
            <w:shd w:val="clear" w:color="auto" w:fill="0000FF"/>
            <w:vAlign w:val="center"/>
          </w:tcPr>
          <w:p w14:paraId="333C403B" w14:textId="77777777" w:rsidR="00654A29" w:rsidRPr="00654A29" w:rsidRDefault="00654A29" w:rsidP="002B0F99">
            <w:pPr>
              <w:widowControl/>
              <w:jc w:val="center"/>
              <w:rPr>
                <w:rFonts w:ascii="Arial" w:hAnsi="Arial" w:cs="Arial"/>
                <w:b/>
                <w:color w:val="0000FF"/>
                <w:szCs w:val="20"/>
                <w:lang w:val="en-GB" w:eastAsia="en-GB" w:bidi="ar-SA"/>
              </w:rPr>
            </w:pPr>
          </w:p>
          <w:p w14:paraId="2978D447" w14:textId="72D46F13" w:rsidR="00654A29" w:rsidRDefault="00435894" w:rsidP="002B0F99">
            <w:pPr>
              <w:widowControl/>
              <w:jc w:val="center"/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</w:pPr>
            <w:r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  <w:t xml:space="preserve">CODE OF CONDUCT </w:t>
            </w:r>
            <w:r w:rsidR="00430FBA"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  <w:t>FOR STAFF</w:t>
            </w:r>
          </w:p>
          <w:p w14:paraId="1A79118A" w14:textId="7C3B23A4" w:rsidR="00430FBA" w:rsidRPr="00654A29" w:rsidRDefault="00430FBA" w:rsidP="002B0F99">
            <w:pPr>
              <w:widowControl/>
              <w:jc w:val="center"/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</w:pPr>
            <w:r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  <w:t xml:space="preserve">(IN </w:t>
            </w:r>
            <w:r w:rsidR="00BC18BC"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  <w:t xml:space="preserve">AN </w:t>
            </w:r>
            <w:r>
              <w:rPr>
                <w:rFonts w:ascii="Arial" w:hAnsi="Arial" w:cs="Arial"/>
                <w:b/>
                <w:color w:val="FFFF00"/>
                <w:sz w:val="36"/>
                <w:szCs w:val="36"/>
                <w:lang w:val="en-GB" w:eastAsia="en-GB" w:bidi="ar-SA"/>
              </w:rPr>
              <w:t>EDUCATIONAL ENVIRONMENT)</w:t>
            </w:r>
          </w:p>
          <w:p w14:paraId="1B746E27" w14:textId="77777777" w:rsidR="00654A29" w:rsidRPr="00654A29" w:rsidRDefault="00654A29" w:rsidP="002B0F99">
            <w:pPr>
              <w:widowControl/>
              <w:jc w:val="center"/>
              <w:rPr>
                <w:rFonts w:ascii="Arial" w:hAnsi="Arial" w:cs="Arial"/>
                <w:b/>
                <w:color w:val="0000FF"/>
                <w:szCs w:val="20"/>
                <w:lang w:val="en-GB" w:eastAsia="en-GB" w:bidi="ar-SA"/>
              </w:rPr>
            </w:pPr>
          </w:p>
        </w:tc>
      </w:tr>
    </w:tbl>
    <w:p w14:paraId="02CA9084" w14:textId="77777777" w:rsidR="00375738" w:rsidRDefault="00375738" w:rsidP="00430FBA">
      <w:pPr>
        <w:pStyle w:val="Bodytext20"/>
        <w:shd w:val="clear" w:color="auto" w:fill="auto"/>
        <w:tabs>
          <w:tab w:val="left" w:pos="6907"/>
        </w:tabs>
        <w:spacing w:before="0"/>
        <w:ind w:left="851" w:right="851" w:firstLine="0"/>
        <w:jc w:val="left"/>
      </w:pPr>
    </w:p>
    <w:p w14:paraId="13CBDDFE" w14:textId="40CAA4F5" w:rsidR="00C54893" w:rsidRPr="00C54893" w:rsidRDefault="00C54893" w:rsidP="00C54893">
      <w:pPr>
        <w:widowControl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Purpose</w:t>
      </w:r>
      <w:r w:rsidRPr="00C54893">
        <w:rPr>
          <w:rFonts w:ascii="Arial" w:hAnsi="Arial" w:cs="Arial"/>
          <w:sz w:val="22"/>
          <w:szCs w:val="22"/>
          <w:lang w:eastAsia="en-GB"/>
        </w:rPr>
        <w:t>: The Code of Conduct for staff at The Wheels Project aims to establish clear guidelines and expectations for professional behaviour, ethics, and responsibilities. This policy serves to promote a positive work culture, uphold the reputation of The Wheels Project, and ensure a safe and conducive learning environment for students and colleagues.</w:t>
      </w:r>
      <w:r>
        <w:rPr>
          <w:rFonts w:ascii="Arial" w:hAnsi="Arial" w:cs="Arial"/>
          <w:sz w:val="22"/>
          <w:szCs w:val="22"/>
          <w:lang w:eastAsia="en-GB"/>
        </w:rPr>
        <w:br/>
      </w:r>
    </w:p>
    <w:p w14:paraId="2B506014" w14:textId="77777777" w:rsidR="00C54893" w:rsidRDefault="00C54893" w:rsidP="00C54893">
      <w:pPr>
        <w:widowControl/>
        <w:numPr>
          <w:ilvl w:val="0"/>
          <w:numId w:val="15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Professionalism and Integrity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684272AC" w14:textId="77777777" w:rsidR="00C54893" w:rsidRDefault="00C54893" w:rsidP="00C54893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/>
      </w:r>
      <w:r w:rsidRPr="00C54893">
        <w:rPr>
          <w:rFonts w:ascii="Arial" w:hAnsi="Arial" w:cs="Arial"/>
          <w:sz w:val="22"/>
          <w:szCs w:val="22"/>
          <w:lang w:eastAsia="en-GB"/>
        </w:rPr>
        <w:t>a. Staff members shall maintain the highest standards of professionalism and act with integrity, honesty, and fairness in all interactions with students, colleagues, parents/guardians, and the community.</w:t>
      </w:r>
    </w:p>
    <w:p w14:paraId="2DFCB361" w14:textId="77777777" w:rsidR="00C54893" w:rsidRDefault="00C54893" w:rsidP="00C54893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7524FAA9" w14:textId="527A6894" w:rsidR="00C54893" w:rsidRPr="00C54893" w:rsidRDefault="00C54893" w:rsidP="00C54893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b. Employees shall avoid conflicts of interest and refrain from engaging in any activities that could compromise The Wheels Project’s reputation or impartiality.</w:t>
      </w:r>
      <w:r>
        <w:rPr>
          <w:rFonts w:ascii="Arial" w:hAnsi="Arial" w:cs="Arial"/>
          <w:sz w:val="22"/>
          <w:szCs w:val="22"/>
          <w:lang w:eastAsia="en-GB"/>
        </w:rPr>
        <w:br/>
      </w:r>
    </w:p>
    <w:p w14:paraId="26B881F9" w14:textId="77777777" w:rsidR="0070092E" w:rsidRDefault="00C54893" w:rsidP="00C54893">
      <w:pPr>
        <w:widowControl/>
        <w:numPr>
          <w:ilvl w:val="0"/>
          <w:numId w:val="16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Respectful and Inclusive Behaviour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4F87473D" w14:textId="77777777" w:rsidR="0070092E" w:rsidRDefault="0070092E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br/>
      </w:r>
      <w:r w:rsidR="00C54893" w:rsidRPr="00C54893">
        <w:rPr>
          <w:rFonts w:ascii="Arial" w:hAnsi="Arial" w:cs="Arial"/>
          <w:sz w:val="22"/>
          <w:szCs w:val="22"/>
          <w:lang w:eastAsia="en-GB"/>
        </w:rPr>
        <w:t>a. All staff members are expected to treat each other, students, parents/guardians, and visitors with respect, dignity, and courtesy regardless of their background, race, ethnicity, gender, sexual orientation, religion, or any other characteristic.</w:t>
      </w:r>
    </w:p>
    <w:p w14:paraId="7FC75203" w14:textId="77777777" w:rsidR="0070092E" w:rsidRDefault="0070092E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7501F011" w14:textId="13C4CBB3" w:rsidR="00C54893" w:rsidRDefault="00C54893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b. The Wheels Project promotes a culture of inclusivity, and staff should foster an environment that is free from discrimination, harassment, and bullying.</w:t>
      </w:r>
    </w:p>
    <w:p w14:paraId="17C86FFA" w14:textId="77777777" w:rsidR="0070092E" w:rsidRPr="0070092E" w:rsidRDefault="0070092E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6A0BC9F9" w14:textId="77777777" w:rsidR="0070092E" w:rsidRDefault="00C54893" w:rsidP="0070092E">
      <w:pPr>
        <w:widowControl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Professional Boundaries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5EF0A8B9" w14:textId="77777777" w:rsidR="0070092E" w:rsidRDefault="0070092E" w:rsidP="0070092E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9BD8787" w14:textId="61504194" w:rsidR="0070092E" w:rsidRDefault="00C54893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a. Employees shall maintain appropriate professional boundaries with students and avoid any behaviour that could be perceived as inappropriate, abusive, or exploitative.</w:t>
      </w:r>
    </w:p>
    <w:p w14:paraId="2122681A" w14:textId="77777777" w:rsidR="0070092E" w:rsidRDefault="0070092E" w:rsidP="0070092E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AFC89E3" w14:textId="77054B30" w:rsidR="00C54893" w:rsidRDefault="00C54893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70092E">
        <w:rPr>
          <w:rFonts w:ascii="Arial" w:hAnsi="Arial" w:cs="Arial"/>
          <w:sz w:val="22"/>
          <w:szCs w:val="22"/>
          <w:lang w:eastAsia="en-GB"/>
        </w:rPr>
        <w:t>b. Staff members must not engage in any romantic or improper relationships with students, as such behaviour is strictly prohibited.</w:t>
      </w:r>
    </w:p>
    <w:p w14:paraId="175E326F" w14:textId="77777777" w:rsidR="00B7041F" w:rsidRDefault="00B7041F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04980763" w14:textId="77777777" w:rsidR="00B7041F" w:rsidRDefault="00B7041F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19CF5DD1" w14:textId="77777777" w:rsidR="00B7041F" w:rsidRDefault="00B7041F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40542279" w14:textId="77777777" w:rsidR="00B7041F" w:rsidRDefault="00B7041F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1211F990" w14:textId="77777777" w:rsidR="0070092E" w:rsidRPr="0070092E" w:rsidRDefault="0070092E" w:rsidP="0070092E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1126B665" w14:textId="77777777" w:rsidR="00B7041F" w:rsidRDefault="00C54893" w:rsidP="00C54893">
      <w:pPr>
        <w:widowControl/>
        <w:numPr>
          <w:ilvl w:val="0"/>
          <w:numId w:val="18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Confidentiality and Privacy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6B60AB2C" w14:textId="77777777" w:rsidR="00B7041F" w:rsidRDefault="00B7041F" w:rsidP="00B7041F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699D2B6" w14:textId="77777777" w:rsidR="00B7041F" w:rsidRDefault="00C54893" w:rsidP="00B7041F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a. Staff members shall respect and safeguard the privacy and confidentiality of student records and sensitive information obtained in the course of their work.</w:t>
      </w:r>
    </w:p>
    <w:p w14:paraId="1BA17CFF" w14:textId="77777777" w:rsidR="00B7041F" w:rsidRDefault="00B7041F" w:rsidP="00B7041F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45637CD5" w14:textId="163573A0" w:rsidR="00C54893" w:rsidRDefault="00C54893" w:rsidP="00B7041F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b. Personal and sensitive information shared by students, colleagues, or parents/guardians should not be disclosed to unauthorized individuals or used for personal gain.</w:t>
      </w:r>
    </w:p>
    <w:p w14:paraId="7A631F8A" w14:textId="77777777" w:rsidR="00B7041F" w:rsidRPr="00B7041F" w:rsidRDefault="00B7041F" w:rsidP="00B7041F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5BACAFC0" w14:textId="77777777" w:rsidR="00B7041F" w:rsidRDefault="00C54893" w:rsidP="00C54893">
      <w:pPr>
        <w:widowControl/>
        <w:numPr>
          <w:ilvl w:val="0"/>
          <w:numId w:val="19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Safety and Security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26A9C96" w14:textId="77777777" w:rsidR="00B7041F" w:rsidRDefault="00B7041F" w:rsidP="00B7041F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7429EE3" w14:textId="77777777" w:rsidR="005F0BC7" w:rsidRDefault="00C54893" w:rsidP="005F0BC7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a. Employees are responsible for maintaining a safe and secure learning environment. They should be vigilant in identifying and reporting any safety concerns or potential risks.</w:t>
      </w:r>
    </w:p>
    <w:p w14:paraId="0FC693F6" w14:textId="48F49AC9" w:rsidR="00C54893" w:rsidRDefault="00694063" w:rsidP="005F0BC7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/>
      </w:r>
      <w:r w:rsidR="00C54893" w:rsidRPr="00C54893">
        <w:rPr>
          <w:rFonts w:ascii="Arial" w:hAnsi="Arial" w:cs="Arial"/>
          <w:sz w:val="22"/>
          <w:szCs w:val="22"/>
          <w:lang w:eastAsia="en-GB"/>
        </w:rPr>
        <w:t>b. Staff members must adhere to emergency protocols and take appropriate action in case of emergencies or critical incidents.</w:t>
      </w:r>
    </w:p>
    <w:p w14:paraId="1E72AA6F" w14:textId="77777777" w:rsidR="00694063" w:rsidRPr="005F0BC7" w:rsidRDefault="00694063" w:rsidP="005F0BC7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7A3496B2" w14:textId="77777777" w:rsidR="0071022F" w:rsidRDefault="00C54893" w:rsidP="00C54893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Attendance and Punctuality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0B1364D0" w14:textId="77777777" w:rsidR="0071022F" w:rsidRDefault="0071022F" w:rsidP="0071022F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026FA2A" w14:textId="4E8623AC" w:rsidR="00C54893" w:rsidRDefault="00C54893" w:rsidP="0071022F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a. Staff members are expected to maintain regular attendance and punctuality. In case of unavoidable absences, employees should promptly inform their supervisors and follow established procedures for requesting leave.</w:t>
      </w:r>
    </w:p>
    <w:p w14:paraId="351D6398" w14:textId="77777777" w:rsidR="00694063" w:rsidRPr="00C54893" w:rsidRDefault="00694063" w:rsidP="00694063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5A8FE861" w14:textId="77777777" w:rsidR="0071022F" w:rsidRDefault="00C54893" w:rsidP="0071022F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Compliance with Policies and Regulations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5DD2C2FA" w14:textId="77777777" w:rsidR="0071022F" w:rsidRDefault="0071022F" w:rsidP="0071022F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757E99CE" w14:textId="77777777" w:rsidR="0024449A" w:rsidRDefault="00C54893" w:rsidP="0024449A">
      <w:pPr>
        <w:pStyle w:val="ListParagraph"/>
        <w:widowControl/>
        <w:numPr>
          <w:ilvl w:val="0"/>
          <w:numId w:val="24"/>
        </w:numPr>
        <w:rPr>
          <w:rFonts w:ascii="Arial" w:hAnsi="Arial" w:cs="Arial"/>
          <w:sz w:val="22"/>
          <w:szCs w:val="22"/>
          <w:lang w:eastAsia="en-GB"/>
        </w:rPr>
      </w:pPr>
      <w:r w:rsidRPr="0071022F">
        <w:rPr>
          <w:rFonts w:ascii="Arial" w:hAnsi="Arial" w:cs="Arial"/>
          <w:sz w:val="22"/>
          <w:szCs w:val="22"/>
          <w:lang w:eastAsia="en-GB"/>
        </w:rPr>
        <w:t>All staff members must familiarize themselves with The Wheels Project’s policies, procedures, and regulations and comply with them accordingly.</w:t>
      </w:r>
    </w:p>
    <w:p w14:paraId="39A1B8B7" w14:textId="77777777" w:rsidR="0024449A" w:rsidRDefault="0024449A" w:rsidP="0024449A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06167015" w14:textId="25B20620" w:rsidR="00C54893" w:rsidRPr="0024449A" w:rsidRDefault="00C54893" w:rsidP="0024449A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24449A">
        <w:rPr>
          <w:rFonts w:ascii="Arial" w:hAnsi="Arial" w:cs="Arial"/>
          <w:sz w:val="22"/>
          <w:szCs w:val="22"/>
          <w:lang w:eastAsia="en-GB"/>
        </w:rPr>
        <w:t>b. Failure to adhere to policies or violations of regulations may result in disciplinary action.</w:t>
      </w:r>
    </w:p>
    <w:p w14:paraId="1EEBD85D" w14:textId="77777777" w:rsidR="0071022F" w:rsidRPr="0071022F" w:rsidRDefault="0071022F" w:rsidP="0071022F">
      <w:pPr>
        <w:pStyle w:val="ListParagraph"/>
        <w:widowControl/>
        <w:ind w:left="1080"/>
        <w:rPr>
          <w:rFonts w:ascii="Arial" w:hAnsi="Arial" w:cs="Arial"/>
          <w:sz w:val="22"/>
          <w:szCs w:val="22"/>
          <w:lang w:eastAsia="en-GB"/>
        </w:rPr>
      </w:pPr>
    </w:p>
    <w:p w14:paraId="5F99C557" w14:textId="77777777" w:rsidR="0024449A" w:rsidRDefault="00C54893" w:rsidP="00C54893">
      <w:pPr>
        <w:widowControl/>
        <w:numPr>
          <w:ilvl w:val="0"/>
          <w:numId w:val="21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Continuous Professional Development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5D9A7D1E" w14:textId="77777777" w:rsidR="0024449A" w:rsidRDefault="0024449A" w:rsidP="0024449A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48A1810" w14:textId="77777777" w:rsidR="0024449A" w:rsidRDefault="00C54893" w:rsidP="0024449A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a. Employees are encouraged to engage in continuous professional development to enhance their skills, knowledge, and expertise in their respective fields.</w:t>
      </w:r>
    </w:p>
    <w:p w14:paraId="2B1B2249" w14:textId="77777777" w:rsidR="0024449A" w:rsidRDefault="0024449A" w:rsidP="0024449A">
      <w:pPr>
        <w:widowControl/>
        <w:ind w:left="720"/>
        <w:rPr>
          <w:rFonts w:ascii="Arial" w:hAnsi="Arial" w:cs="Arial"/>
          <w:sz w:val="22"/>
          <w:szCs w:val="22"/>
          <w:lang w:eastAsia="en-GB"/>
        </w:rPr>
      </w:pPr>
    </w:p>
    <w:p w14:paraId="3256B97A" w14:textId="222A4C18" w:rsidR="00C54893" w:rsidRPr="0024449A" w:rsidRDefault="00C54893" w:rsidP="0024449A">
      <w:pPr>
        <w:pStyle w:val="ListParagraph"/>
        <w:widowControl/>
        <w:numPr>
          <w:ilvl w:val="0"/>
          <w:numId w:val="24"/>
        </w:numPr>
        <w:rPr>
          <w:rFonts w:ascii="Arial" w:hAnsi="Arial" w:cs="Arial"/>
          <w:sz w:val="22"/>
          <w:szCs w:val="22"/>
          <w:lang w:eastAsia="en-GB"/>
        </w:rPr>
      </w:pPr>
      <w:r w:rsidRPr="0024449A">
        <w:rPr>
          <w:rFonts w:ascii="Arial" w:hAnsi="Arial" w:cs="Arial"/>
          <w:sz w:val="22"/>
          <w:szCs w:val="22"/>
          <w:lang w:eastAsia="en-GB"/>
        </w:rPr>
        <w:t>The Wheels Project may provide opportunities and resources for professional growth and learning.</w:t>
      </w:r>
    </w:p>
    <w:p w14:paraId="3908D042" w14:textId="77777777" w:rsidR="0024449A" w:rsidRPr="0024449A" w:rsidRDefault="0024449A" w:rsidP="0024449A">
      <w:pPr>
        <w:pStyle w:val="ListParagraph"/>
        <w:widowControl/>
        <w:ind w:left="1080"/>
        <w:rPr>
          <w:rFonts w:ascii="Arial" w:hAnsi="Arial" w:cs="Arial"/>
          <w:sz w:val="22"/>
          <w:szCs w:val="22"/>
          <w:lang w:eastAsia="en-GB"/>
        </w:rPr>
      </w:pPr>
    </w:p>
    <w:p w14:paraId="1F50D34F" w14:textId="77777777" w:rsidR="0024449A" w:rsidRDefault="00C54893" w:rsidP="00C54893">
      <w:pPr>
        <w:widowControl/>
        <w:numPr>
          <w:ilvl w:val="0"/>
          <w:numId w:val="22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Social Media and Online Conduct</w:t>
      </w:r>
      <w:r w:rsidRPr="00C54893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18463457" w14:textId="77777777" w:rsidR="00593D76" w:rsidRDefault="00593D76" w:rsidP="00593D76">
      <w:pPr>
        <w:widowControl/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BFC8433" w14:textId="1069464F" w:rsidR="00593D76" w:rsidRPr="00593D76" w:rsidRDefault="00C54893" w:rsidP="00593D76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2"/>
          <w:szCs w:val="22"/>
          <w:lang w:eastAsia="en-GB"/>
        </w:rPr>
      </w:pPr>
      <w:r w:rsidRPr="00593D76">
        <w:rPr>
          <w:rFonts w:ascii="Arial" w:hAnsi="Arial" w:cs="Arial"/>
          <w:sz w:val="22"/>
          <w:szCs w:val="22"/>
          <w:lang w:eastAsia="en-GB"/>
        </w:rPr>
        <w:t>Staff members should exercise caution and discretion when using social media and other online platforms. Avoid posting content that could reflect negatively on The Wheels Project or compromise professional integrity.</w:t>
      </w:r>
      <w:r w:rsidR="003D1F57">
        <w:rPr>
          <w:rFonts w:ascii="Arial" w:hAnsi="Arial" w:cs="Arial"/>
          <w:sz w:val="22"/>
          <w:szCs w:val="22"/>
          <w:lang w:eastAsia="en-GB"/>
        </w:rPr>
        <w:br/>
      </w:r>
    </w:p>
    <w:p w14:paraId="24648C50" w14:textId="77D9DCE7" w:rsidR="00C54893" w:rsidRDefault="00C54893" w:rsidP="00593D76">
      <w:pPr>
        <w:pStyle w:val="ListParagraph"/>
        <w:widowControl/>
        <w:numPr>
          <w:ilvl w:val="0"/>
          <w:numId w:val="25"/>
        </w:numPr>
        <w:rPr>
          <w:rFonts w:ascii="Arial" w:hAnsi="Arial" w:cs="Arial"/>
          <w:sz w:val="22"/>
          <w:szCs w:val="22"/>
          <w:lang w:eastAsia="en-GB"/>
        </w:rPr>
      </w:pPr>
      <w:r w:rsidRPr="00593D76">
        <w:rPr>
          <w:rFonts w:ascii="Arial" w:hAnsi="Arial" w:cs="Arial"/>
          <w:sz w:val="22"/>
          <w:szCs w:val="22"/>
          <w:lang w:eastAsia="en-GB"/>
        </w:rPr>
        <w:t>Respect the privacy and dignity of students and colleagues in online interactions.</w:t>
      </w:r>
    </w:p>
    <w:p w14:paraId="6BACF2AC" w14:textId="77777777" w:rsidR="003D1F57" w:rsidRPr="00593D76" w:rsidRDefault="003D1F57" w:rsidP="003D1F57">
      <w:pPr>
        <w:pStyle w:val="ListParagraph"/>
        <w:widowControl/>
        <w:ind w:left="1080"/>
        <w:rPr>
          <w:rFonts w:ascii="Arial" w:hAnsi="Arial" w:cs="Arial"/>
          <w:sz w:val="22"/>
          <w:szCs w:val="22"/>
          <w:lang w:eastAsia="en-GB"/>
        </w:rPr>
      </w:pPr>
    </w:p>
    <w:p w14:paraId="0B296324" w14:textId="77777777" w:rsidR="00593D76" w:rsidRPr="00593D76" w:rsidRDefault="00593D76" w:rsidP="00593D76">
      <w:pPr>
        <w:widowControl/>
        <w:rPr>
          <w:rFonts w:ascii="Arial" w:hAnsi="Arial" w:cs="Arial"/>
          <w:sz w:val="22"/>
          <w:szCs w:val="22"/>
          <w:lang w:eastAsia="en-GB"/>
        </w:rPr>
      </w:pPr>
    </w:p>
    <w:p w14:paraId="40678C2A" w14:textId="31BAF46E" w:rsidR="00C54893" w:rsidRPr="00C54893" w:rsidRDefault="00C54893" w:rsidP="00C54893">
      <w:pPr>
        <w:widowControl/>
        <w:numPr>
          <w:ilvl w:val="0"/>
          <w:numId w:val="23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Reporting Violations</w:t>
      </w:r>
      <w:r w:rsidRPr="00C54893">
        <w:rPr>
          <w:rFonts w:ascii="Arial" w:hAnsi="Arial" w:cs="Arial"/>
          <w:sz w:val="22"/>
          <w:szCs w:val="22"/>
          <w:lang w:eastAsia="en-GB"/>
        </w:rPr>
        <w:t>: Any staff member who becomes aware of a violation of this Code of Conduct is obligated to report it promptly to their supervisor, department head, or designated authority.</w:t>
      </w:r>
      <w:r w:rsidR="003D1F57">
        <w:rPr>
          <w:rFonts w:ascii="Arial" w:hAnsi="Arial" w:cs="Arial"/>
          <w:sz w:val="22"/>
          <w:szCs w:val="22"/>
          <w:lang w:eastAsia="en-GB"/>
        </w:rPr>
        <w:br/>
      </w:r>
    </w:p>
    <w:p w14:paraId="5F78FC73" w14:textId="77777777" w:rsidR="00C54893" w:rsidRPr="00C54893" w:rsidRDefault="00C54893" w:rsidP="00C54893">
      <w:pPr>
        <w:widowControl/>
        <w:numPr>
          <w:ilvl w:val="0"/>
          <w:numId w:val="23"/>
        </w:numPr>
        <w:rPr>
          <w:rFonts w:ascii="Arial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b/>
          <w:bCs/>
          <w:sz w:val="22"/>
          <w:szCs w:val="22"/>
          <w:lang w:eastAsia="en-GB"/>
        </w:rPr>
        <w:t>Consequences of Non-Compliance</w:t>
      </w:r>
      <w:r w:rsidRPr="00C54893">
        <w:rPr>
          <w:rFonts w:ascii="Arial" w:hAnsi="Arial" w:cs="Arial"/>
          <w:sz w:val="22"/>
          <w:szCs w:val="22"/>
          <w:lang w:eastAsia="en-GB"/>
        </w:rPr>
        <w:t>: Non-compliance with this Code of Conduct may lead to disciplinary action, up to and including termination of employment, in accordance with The Wheels Project’s policies and procedures.</w:t>
      </w:r>
    </w:p>
    <w:p w14:paraId="3F79B5C6" w14:textId="77777777" w:rsidR="00C54893" w:rsidRPr="00C54893" w:rsidRDefault="00C54893" w:rsidP="00C54893">
      <w:pPr>
        <w:spacing w:before="300"/>
        <w:rPr>
          <w:rFonts w:ascii="Arial" w:eastAsiaTheme="minorHAnsi" w:hAnsi="Arial" w:cs="Arial"/>
          <w:sz w:val="22"/>
          <w:szCs w:val="22"/>
          <w:lang w:eastAsia="en-GB"/>
        </w:rPr>
      </w:pPr>
      <w:r w:rsidRPr="00C54893">
        <w:rPr>
          <w:rFonts w:ascii="Arial" w:hAnsi="Arial" w:cs="Arial"/>
          <w:sz w:val="22"/>
          <w:szCs w:val="22"/>
          <w:lang w:eastAsia="en-GB"/>
        </w:rPr>
        <w:t>By adhering to this Code of Conduct, staff members demonstrate their commitment to fostering a positive, safe, and respectful educational environment for everyone involved. This policy is subject to periodic review and updates to ensure its continued relevance and effectiveness.</w:t>
      </w:r>
    </w:p>
    <w:p w14:paraId="5D0427B7" w14:textId="77777777" w:rsidR="00C54893" w:rsidRPr="00C54893" w:rsidRDefault="00C54893" w:rsidP="00430FBA">
      <w:pPr>
        <w:pStyle w:val="Bodytext20"/>
        <w:shd w:val="clear" w:color="auto" w:fill="auto"/>
        <w:tabs>
          <w:tab w:val="left" w:pos="6907"/>
        </w:tabs>
        <w:spacing w:before="0"/>
        <w:ind w:left="851" w:right="851" w:firstLine="0"/>
        <w:jc w:val="left"/>
      </w:pPr>
    </w:p>
    <w:sectPr w:rsidR="00C54893" w:rsidRPr="00C54893" w:rsidSect="00430FBA">
      <w:footerReference w:type="default" r:id="rId12"/>
      <w:pgSz w:w="11900" w:h="16840" w:code="9"/>
      <w:pgMar w:top="1554" w:right="1797" w:bottom="1554" w:left="1797" w:header="113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81CE" w14:textId="77777777" w:rsidR="007D11D9" w:rsidRDefault="007D11D9">
      <w:r>
        <w:separator/>
      </w:r>
    </w:p>
  </w:endnote>
  <w:endnote w:type="continuationSeparator" w:id="0">
    <w:p w14:paraId="658A1457" w14:textId="77777777" w:rsidR="007D11D9" w:rsidRDefault="007D11D9">
      <w:r>
        <w:continuationSeparator/>
      </w:r>
    </w:p>
  </w:endnote>
  <w:endnote w:type="continuationNotice" w:id="1">
    <w:p w14:paraId="6305DF55" w14:textId="77777777" w:rsidR="007D11D9" w:rsidRDefault="007D1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636943446"/>
      <w:docPartObj>
        <w:docPartGallery w:val="Page Numbers (Bottom of Page)"/>
        <w:docPartUnique/>
      </w:docPartObj>
    </w:sdtPr>
    <w:sdtEndPr>
      <w:rPr>
        <w:rFonts w:ascii="Arial" w:hAnsi="Arial" w:cs="Arial"/>
        <w:i w:val="0"/>
        <w:iCs w:val="0"/>
        <w:noProof/>
        <w:sz w:val="20"/>
        <w:szCs w:val="20"/>
      </w:rPr>
    </w:sdtEndPr>
    <w:sdtContent>
      <w:p w14:paraId="061D5F41" w14:textId="2D172511" w:rsidR="00EE0447" w:rsidRPr="000258E6" w:rsidRDefault="00EE0447" w:rsidP="00EE0447">
        <w:pPr>
          <w:pStyle w:val="Footer"/>
          <w:jc w:val="center"/>
          <w:rPr>
            <w:rFonts w:ascii="Arial" w:hAnsi="Arial" w:cs="Arial"/>
            <w:i/>
            <w:iCs/>
            <w:noProof/>
            <w:sz w:val="18"/>
            <w:szCs w:val="18"/>
          </w:rPr>
        </w:pPr>
        <w:r w:rsidRPr="000258E6">
          <w:rPr>
            <w:rFonts w:ascii="Arial" w:hAnsi="Arial" w:cs="Arial"/>
            <w:i/>
            <w:iCs/>
            <w:sz w:val="18"/>
            <w:szCs w:val="18"/>
          </w:rPr>
          <w:fldChar w:fldCharType="begin"/>
        </w:r>
        <w:r w:rsidRPr="000258E6">
          <w:rPr>
            <w:rFonts w:ascii="Arial" w:hAnsi="Arial" w:cs="Arial"/>
            <w:i/>
            <w:iCs/>
            <w:sz w:val="18"/>
            <w:szCs w:val="18"/>
          </w:rPr>
          <w:instrText xml:space="preserve"> PAGE   \* MERGEFORMAT </w:instrText>
        </w:r>
        <w:r w:rsidRPr="000258E6"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 w:rsidRPr="000258E6">
          <w:rPr>
            <w:rFonts w:ascii="Arial" w:hAnsi="Arial" w:cs="Arial"/>
            <w:i/>
            <w:iCs/>
            <w:noProof/>
            <w:sz w:val="18"/>
            <w:szCs w:val="18"/>
          </w:rPr>
          <w:t>2</w:t>
        </w:r>
        <w:r w:rsidRPr="000258E6">
          <w:rPr>
            <w:rFonts w:ascii="Arial" w:hAnsi="Arial" w:cs="Arial"/>
            <w:i/>
            <w:iCs/>
            <w:noProof/>
            <w:sz w:val="18"/>
            <w:szCs w:val="18"/>
          </w:rPr>
          <w:fldChar w:fldCharType="end"/>
        </w:r>
        <w:r w:rsidRPr="000258E6">
          <w:rPr>
            <w:rFonts w:ascii="Arial" w:hAnsi="Arial" w:cs="Arial"/>
            <w:i/>
            <w:iCs/>
            <w:noProof/>
            <w:sz w:val="18"/>
            <w:szCs w:val="18"/>
          </w:rPr>
          <w:br/>
        </w:r>
      </w:p>
      <w:p w14:paraId="1ED1EBF0" w14:textId="5E4FF7C8" w:rsidR="00EE0447" w:rsidRPr="00EE0447" w:rsidRDefault="00EE0447" w:rsidP="00EE044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258E6">
          <w:rPr>
            <w:rFonts w:ascii="Arial" w:hAnsi="Arial" w:cs="Arial"/>
            <w:i/>
            <w:iCs/>
            <w:noProof/>
            <w:sz w:val="18"/>
            <w:szCs w:val="18"/>
          </w:rPr>
          <w:t>QA Code of Conduct policy last reviewed J</w:t>
        </w:r>
        <w:r w:rsidR="006B0C7D">
          <w:rPr>
            <w:rFonts w:ascii="Arial" w:hAnsi="Arial" w:cs="Arial"/>
            <w:i/>
            <w:iCs/>
            <w:noProof/>
            <w:sz w:val="18"/>
            <w:szCs w:val="18"/>
          </w:rPr>
          <w:t>uly</w:t>
        </w:r>
        <w:r w:rsidRPr="000258E6">
          <w:rPr>
            <w:rFonts w:ascii="Arial" w:hAnsi="Arial" w:cs="Arial"/>
            <w:i/>
            <w:iCs/>
            <w:noProof/>
            <w:sz w:val="18"/>
            <w:szCs w:val="18"/>
          </w:rPr>
          <w:t xml:space="preserve"> 202</w:t>
        </w:r>
        <w:r w:rsidR="00EC2991">
          <w:rPr>
            <w:rFonts w:ascii="Arial" w:hAnsi="Arial" w:cs="Arial"/>
            <w:i/>
            <w:iCs/>
            <w:noProof/>
            <w:sz w:val="18"/>
            <w:szCs w:val="18"/>
          </w:rPr>
          <w:t>3</w:t>
        </w:r>
        <w:r w:rsidRPr="00EE0447">
          <w:rPr>
            <w:rFonts w:ascii="Arial" w:hAnsi="Arial" w:cs="Arial"/>
            <w:i/>
            <w:iCs/>
            <w:noProof/>
            <w:sz w:val="20"/>
            <w:szCs w:val="20"/>
          </w:rPr>
          <w:br/>
        </w:r>
      </w:p>
    </w:sdtContent>
  </w:sdt>
  <w:p w14:paraId="38298D35" w14:textId="793C7142" w:rsidR="00E65124" w:rsidRPr="009A6557" w:rsidRDefault="00E65124" w:rsidP="009A6557">
    <w:pPr>
      <w:pStyle w:val="Footer"/>
      <w:jc w:val="right"/>
      <w:rPr>
        <w:rFonts w:ascii="Arial" w:hAnsi="Arial" w:cs="Arial"/>
        <w:i/>
        <w:i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D4C3" w14:textId="77777777" w:rsidR="007D11D9" w:rsidRDefault="007D11D9"/>
  </w:footnote>
  <w:footnote w:type="continuationSeparator" w:id="0">
    <w:p w14:paraId="1E9E5A17" w14:textId="77777777" w:rsidR="007D11D9" w:rsidRDefault="007D11D9"/>
  </w:footnote>
  <w:footnote w:type="continuationNotice" w:id="1">
    <w:p w14:paraId="723CEAC9" w14:textId="77777777" w:rsidR="007D11D9" w:rsidRDefault="007D1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86"/>
    <w:multiLevelType w:val="multilevel"/>
    <w:tmpl w:val="405EB8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403D7"/>
    <w:multiLevelType w:val="hybridMultilevel"/>
    <w:tmpl w:val="1B2CDE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F50DA4"/>
    <w:multiLevelType w:val="multilevel"/>
    <w:tmpl w:val="10C0D512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71F41"/>
    <w:multiLevelType w:val="multilevel"/>
    <w:tmpl w:val="85847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0873"/>
    <w:multiLevelType w:val="multilevel"/>
    <w:tmpl w:val="A9BAD272"/>
    <w:lvl w:ilvl="0">
      <w:start w:val="1"/>
      <w:numFmt w:val="decimal"/>
      <w:lvlText w:val="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66848"/>
    <w:multiLevelType w:val="multilevel"/>
    <w:tmpl w:val="BCE65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D2582"/>
    <w:multiLevelType w:val="multilevel"/>
    <w:tmpl w:val="5C6615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831D2"/>
    <w:multiLevelType w:val="multilevel"/>
    <w:tmpl w:val="E918C1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63541"/>
    <w:multiLevelType w:val="hybridMultilevel"/>
    <w:tmpl w:val="744E55E0"/>
    <w:lvl w:ilvl="0" w:tplc="EDACA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11CEC"/>
    <w:multiLevelType w:val="hybridMultilevel"/>
    <w:tmpl w:val="2670E45C"/>
    <w:lvl w:ilvl="0" w:tplc="6A387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676A59"/>
    <w:multiLevelType w:val="multilevel"/>
    <w:tmpl w:val="67849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750A2"/>
    <w:multiLevelType w:val="multilevel"/>
    <w:tmpl w:val="38928A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E1D41"/>
    <w:multiLevelType w:val="multilevel"/>
    <w:tmpl w:val="0304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84C98"/>
    <w:multiLevelType w:val="multilevel"/>
    <w:tmpl w:val="68BA0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16E16"/>
    <w:multiLevelType w:val="multilevel"/>
    <w:tmpl w:val="7394547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1F628E"/>
    <w:multiLevelType w:val="multilevel"/>
    <w:tmpl w:val="7578DCE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C2CA6"/>
    <w:multiLevelType w:val="hybridMultilevel"/>
    <w:tmpl w:val="3816FEE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67317ECE"/>
    <w:multiLevelType w:val="hybridMultilevel"/>
    <w:tmpl w:val="E9EC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007"/>
    <w:multiLevelType w:val="hybridMultilevel"/>
    <w:tmpl w:val="10DA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64F3"/>
    <w:multiLevelType w:val="multilevel"/>
    <w:tmpl w:val="2280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DD270E"/>
    <w:multiLevelType w:val="hybridMultilevel"/>
    <w:tmpl w:val="F0602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4792E"/>
    <w:multiLevelType w:val="multilevel"/>
    <w:tmpl w:val="7230098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3B6C3C"/>
    <w:multiLevelType w:val="multilevel"/>
    <w:tmpl w:val="2AFC868C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266F81"/>
    <w:multiLevelType w:val="multilevel"/>
    <w:tmpl w:val="F1D4009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AD78AC"/>
    <w:multiLevelType w:val="hybridMultilevel"/>
    <w:tmpl w:val="5C7E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11087">
    <w:abstractNumId w:val="23"/>
  </w:num>
  <w:num w:numId="2" w16cid:durableId="1372993761">
    <w:abstractNumId w:val="21"/>
  </w:num>
  <w:num w:numId="3" w16cid:durableId="1809471514">
    <w:abstractNumId w:val="0"/>
  </w:num>
  <w:num w:numId="4" w16cid:durableId="843129481">
    <w:abstractNumId w:val="22"/>
  </w:num>
  <w:num w:numId="5" w16cid:durableId="1987589651">
    <w:abstractNumId w:val="4"/>
  </w:num>
  <w:num w:numId="6" w16cid:durableId="1043407536">
    <w:abstractNumId w:val="2"/>
  </w:num>
  <w:num w:numId="7" w16cid:durableId="1878541546">
    <w:abstractNumId w:val="16"/>
  </w:num>
  <w:num w:numId="8" w16cid:durableId="1301231722">
    <w:abstractNumId w:val="14"/>
  </w:num>
  <w:num w:numId="9" w16cid:durableId="1609459986">
    <w:abstractNumId w:val="15"/>
  </w:num>
  <w:num w:numId="10" w16cid:durableId="1121875475">
    <w:abstractNumId w:val="24"/>
  </w:num>
  <w:num w:numId="11" w16cid:durableId="1474175009">
    <w:abstractNumId w:val="20"/>
  </w:num>
  <w:num w:numId="12" w16cid:durableId="1954046293">
    <w:abstractNumId w:val="1"/>
  </w:num>
  <w:num w:numId="13" w16cid:durableId="1373506394">
    <w:abstractNumId w:val="18"/>
  </w:num>
  <w:num w:numId="14" w16cid:durableId="467161598">
    <w:abstractNumId w:val="17"/>
  </w:num>
  <w:num w:numId="15" w16cid:durableId="221334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01167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901150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09517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893144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621435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7096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5061266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750069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4752837">
    <w:abstractNumId w:val="8"/>
  </w:num>
  <w:num w:numId="25" w16cid:durableId="1085569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38"/>
    <w:rsid w:val="000258E6"/>
    <w:rsid w:val="00035070"/>
    <w:rsid w:val="000518F7"/>
    <w:rsid w:val="0005392D"/>
    <w:rsid w:val="000553CC"/>
    <w:rsid w:val="000820C9"/>
    <w:rsid w:val="000B2608"/>
    <w:rsid w:val="000F1295"/>
    <w:rsid w:val="00176234"/>
    <w:rsid w:val="001855FF"/>
    <w:rsid w:val="00192719"/>
    <w:rsid w:val="001A7AA0"/>
    <w:rsid w:val="001B0578"/>
    <w:rsid w:val="001E6FCE"/>
    <w:rsid w:val="0024449A"/>
    <w:rsid w:val="00250196"/>
    <w:rsid w:val="002621DD"/>
    <w:rsid w:val="002B0F99"/>
    <w:rsid w:val="002D5EB3"/>
    <w:rsid w:val="00307049"/>
    <w:rsid w:val="0032165E"/>
    <w:rsid w:val="0034685D"/>
    <w:rsid w:val="003727BC"/>
    <w:rsid w:val="00375738"/>
    <w:rsid w:val="00396155"/>
    <w:rsid w:val="003A55BF"/>
    <w:rsid w:val="003D1F57"/>
    <w:rsid w:val="00430FBA"/>
    <w:rsid w:val="00434C4F"/>
    <w:rsid w:val="00435894"/>
    <w:rsid w:val="00470D99"/>
    <w:rsid w:val="00487892"/>
    <w:rsid w:val="004922C0"/>
    <w:rsid w:val="004A0BD9"/>
    <w:rsid w:val="004A18AF"/>
    <w:rsid w:val="00505340"/>
    <w:rsid w:val="005532F2"/>
    <w:rsid w:val="00565CBB"/>
    <w:rsid w:val="005666FE"/>
    <w:rsid w:val="00593D76"/>
    <w:rsid w:val="005A5CC3"/>
    <w:rsid w:val="005C0044"/>
    <w:rsid w:val="005F0BC7"/>
    <w:rsid w:val="00610CB5"/>
    <w:rsid w:val="00615926"/>
    <w:rsid w:val="00623B0B"/>
    <w:rsid w:val="00625FA9"/>
    <w:rsid w:val="0064633D"/>
    <w:rsid w:val="00654A29"/>
    <w:rsid w:val="00694063"/>
    <w:rsid w:val="006B0C7D"/>
    <w:rsid w:val="006C3AC3"/>
    <w:rsid w:val="0070092E"/>
    <w:rsid w:val="0071022F"/>
    <w:rsid w:val="00740653"/>
    <w:rsid w:val="00762E8C"/>
    <w:rsid w:val="007B6EE8"/>
    <w:rsid w:val="007D11D9"/>
    <w:rsid w:val="007D69C5"/>
    <w:rsid w:val="007D70DB"/>
    <w:rsid w:val="008339F9"/>
    <w:rsid w:val="008C6C8B"/>
    <w:rsid w:val="008F1EA1"/>
    <w:rsid w:val="008F2359"/>
    <w:rsid w:val="008F79C2"/>
    <w:rsid w:val="00902A57"/>
    <w:rsid w:val="00905A7B"/>
    <w:rsid w:val="00915415"/>
    <w:rsid w:val="00917A9F"/>
    <w:rsid w:val="00962A7B"/>
    <w:rsid w:val="00970C77"/>
    <w:rsid w:val="0098347E"/>
    <w:rsid w:val="00996E63"/>
    <w:rsid w:val="009A0EB5"/>
    <w:rsid w:val="009A6557"/>
    <w:rsid w:val="009B6E07"/>
    <w:rsid w:val="009D7ACB"/>
    <w:rsid w:val="00A82C9B"/>
    <w:rsid w:val="00AA082B"/>
    <w:rsid w:val="00AF34DD"/>
    <w:rsid w:val="00B02CA8"/>
    <w:rsid w:val="00B1083D"/>
    <w:rsid w:val="00B23DFF"/>
    <w:rsid w:val="00B40739"/>
    <w:rsid w:val="00B53FBC"/>
    <w:rsid w:val="00B553B2"/>
    <w:rsid w:val="00B679FC"/>
    <w:rsid w:val="00B67EE3"/>
    <w:rsid w:val="00B7041F"/>
    <w:rsid w:val="00B749CF"/>
    <w:rsid w:val="00B86D5C"/>
    <w:rsid w:val="00BA342C"/>
    <w:rsid w:val="00BA4C0E"/>
    <w:rsid w:val="00BB1717"/>
    <w:rsid w:val="00BC18BC"/>
    <w:rsid w:val="00BF1ED8"/>
    <w:rsid w:val="00C54893"/>
    <w:rsid w:val="00C93EE8"/>
    <w:rsid w:val="00D01502"/>
    <w:rsid w:val="00D26588"/>
    <w:rsid w:val="00D33F15"/>
    <w:rsid w:val="00D9304F"/>
    <w:rsid w:val="00DA24AA"/>
    <w:rsid w:val="00DA78D6"/>
    <w:rsid w:val="00DB67E1"/>
    <w:rsid w:val="00DD4AA3"/>
    <w:rsid w:val="00DD73F9"/>
    <w:rsid w:val="00E023A0"/>
    <w:rsid w:val="00E35C32"/>
    <w:rsid w:val="00E44A15"/>
    <w:rsid w:val="00E65124"/>
    <w:rsid w:val="00E67CF5"/>
    <w:rsid w:val="00EA1D01"/>
    <w:rsid w:val="00EC2991"/>
    <w:rsid w:val="00ED0DD5"/>
    <w:rsid w:val="00EE0447"/>
    <w:rsid w:val="00F2663F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D854"/>
  <w15:docId w15:val="{E400C629-23B6-4D0A-9FC7-F80EC9FC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OC1Char">
    <w:name w:val="TOC 1 Char"/>
    <w:basedOn w:val="DefaultParagraphFont"/>
    <w:link w:val="TOC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">
    <w:name w:val="Body text (2) + Bold"/>
    <w:aliases w:val="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740" w:line="224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40" w:line="509" w:lineRule="exact"/>
      <w:ind w:hanging="380"/>
      <w:jc w:val="both"/>
    </w:pPr>
    <w:rPr>
      <w:rFonts w:ascii="Arial" w:eastAsia="Arial" w:hAnsi="Arial" w:cs="Arial"/>
      <w:sz w:val="22"/>
      <w:szCs w:val="22"/>
    </w:rPr>
  </w:style>
  <w:style w:type="paragraph" w:styleId="TOC1">
    <w:name w:val="toc 1"/>
    <w:basedOn w:val="Normal"/>
    <w:link w:val="TOC1Char"/>
    <w:autoRedefine/>
    <w:uiPriority w:val="39"/>
    <w:pPr>
      <w:shd w:val="clear" w:color="auto" w:fill="FFFFFF"/>
      <w:spacing w:line="50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340" w:after="440" w:line="246" w:lineRule="exac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336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after="42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styleId="TOC3">
    <w:name w:val="toc 3"/>
    <w:basedOn w:val="Normal"/>
    <w:autoRedefine/>
    <w:uiPriority w:val="39"/>
    <w:pPr>
      <w:shd w:val="clear" w:color="auto" w:fill="FFFFFF"/>
      <w:spacing w:line="509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Tablecaption">
    <w:name w:val="Table caption_"/>
    <w:basedOn w:val="DefaultParagraphFont"/>
    <w:link w:val="Tablecaption0"/>
    <w:rsid w:val="0005392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5392D"/>
    <w:pPr>
      <w:shd w:val="clear" w:color="auto" w:fill="FFFFFF"/>
      <w:spacing w:line="246" w:lineRule="exact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49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1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D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1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D8"/>
    <w:rPr>
      <w:color w:val="000000"/>
    </w:rPr>
  </w:style>
  <w:style w:type="table" w:styleId="TableGrid">
    <w:name w:val="Table Grid"/>
    <w:basedOn w:val="TableNormal"/>
    <w:uiPriority w:val="39"/>
    <w:rsid w:val="00E6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A29"/>
    <w:pPr>
      <w:widowControl/>
      <w:spacing w:line="259" w:lineRule="auto"/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54A29"/>
    <w:pPr>
      <w:widowControl/>
      <w:spacing w:after="100" w:line="259" w:lineRule="auto"/>
      <w:ind w:left="220"/>
    </w:pPr>
    <w:rPr>
      <w:rFonts w:asciiTheme="minorHAnsi" w:eastAsiaTheme="minorEastAsia" w:hAnsiTheme="minorHAns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5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3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FA81CCCFFA46B2D33F22E0E5DFAE" ma:contentTypeVersion="17" ma:contentTypeDescription="Create a new document." ma:contentTypeScope="" ma:versionID="831297eb9ea93c10989c9f8f4aff8ad5">
  <xsd:schema xmlns:xsd="http://www.w3.org/2001/XMLSchema" xmlns:xs="http://www.w3.org/2001/XMLSchema" xmlns:p="http://schemas.microsoft.com/office/2006/metadata/properties" xmlns:ns2="024bcd17-b551-4d3d-b68c-9a2c7d053c92" xmlns:ns3="cb4563f0-9ebe-4292-b902-94e04c60c690" targetNamespace="http://schemas.microsoft.com/office/2006/metadata/properties" ma:root="true" ma:fieldsID="0f59614b641c48dc2071ccd66b1da565" ns2:_="" ns3:_="">
    <xsd:import namespace="024bcd17-b551-4d3d-b68c-9a2c7d053c92"/>
    <xsd:import namespace="cb4563f0-9ebe-4292-b902-94e04c60c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cd17-b551-4d3d-b68c-9a2c7d053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4c932-e2f6-4d76-9855-250f3a1de726}" ma:internalName="TaxCatchAll" ma:showField="CatchAllData" ma:web="024bcd17-b551-4d3d-b68c-9a2c7d05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63f0-9ebe-4292-b902-94e04c60c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abb01a-0477-4421-af7a-7bc819faf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bcd17-b551-4d3d-b68c-9a2c7d053c92" xsi:nil="true"/>
    <lcf76f155ced4ddcb4097134ff3c332f xmlns="cb4563f0-9ebe-4292-b902-94e04c60c6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5E47-0A9C-4BA4-817A-E16EFDCFD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8A35D-70B2-4795-8035-F344A834B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bcd17-b551-4d3d-b68c-9a2c7d053c92"/>
    <ds:schemaRef ds:uri="cb4563f0-9ebe-4292-b902-94e04c60c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E8B92-EF35-461E-929C-CD40AADDDBBC}">
  <ds:schemaRefs>
    <ds:schemaRef ds:uri="http://schemas.microsoft.com/office/2006/metadata/properties"/>
    <ds:schemaRef ds:uri="http://schemas.microsoft.com/office/infopath/2007/PartnerControls"/>
    <ds:schemaRef ds:uri="024bcd17-b551-4d3d-b68c-9a2c7d053c92"/>
    <ds:schemaRef ds:uri="cb4563f0-9ebe-4292-b902-94e04c60c690"/>
  </ds:schemaRefs>
</ds:datastoreItem>
</file>

<file path=customXml/itemProps4.xml><?xml version="1.0" encoding="utf-8"?>
<ds:datastoreItem xmlns:ds="http://schemas.openxmlformats.org/officeDocument/2006/customXml" ds:itemID="{FA1EC32B-EF69-4BE7-AE5E-9AA7FEC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Wheels Project</Company>
  <LinksUpToDate>false</LinksUpToDate>
  <CharactersWithSpaces>4247</CharactersWithSpaces>
  <SharedDoc>false</SharedDoc>
  <HLinks>
    <vt:vector size="66" baseType="variant">
      <vt:variant>
        <vt:i4>1572890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https://www.gov.uk/guidance/copyright-notices</vt:lpwstr>
      </vt:variant>
      <vt:variant>
        <vt:lpwstr/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https://www.gov.uk/government/collections/data-protection-act-2018</vt:lpwstr>
      </vt:variant>
      <vt:variant>
        <vt:lpwstr/>
      </vt:variant>
      <vt:variant>
        <vt:i4>3604515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3538979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3735587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bookmark17</vt:lpwstr>
      </vt:variant>
      <vt:variant>
        <vt:i4>3670051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bookmark16</vt:lpwstr>
      </vt:variant>
      <vt:variant>
        <vt:i4>3801123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Challener</dc:creator>
  <cp:keywords/>
  <cp:lastModifiedBy>Adrienne McGrattan</cp:lastModifiedBy>
  <cp:revision>14</cp:revision>
  <cp:lastPrinted>2018-06-09T03:10:00Z</cp:lastPrinted>
  <dcterms:created xsi:type="dcterms:W3CDTF">2023-07-26T08:47:00Z</dcterms:created>
  <dcterms:modified xsi:type="dcterms:W3CDTF">2023-07-26T09:22:00Z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0x0101009972FA81CCCFFA46B2D33F22E0E5DFAE</vt:lpwstr>
  </property>
  <property fmtid="{D5CDD505-2E9C-101B-9397-08002B2CF9AE}" pid="3" name="MediaServiceImageTags">
    <vt:lpwstr/>
  </property>
</Properties>
</file>